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B8B968" w14:textId="505AC4D8" w:rsidR="000E4B42" w:rsidRPr="000E4B42" w:rsidRDefault="000E4B42" w:rsidP="000E4B42">
      <w:pPr>
        <w:spacing w:line="276" w:lineRule="auto"/>
        <w:jc w:val="center"/>
        <w:rPr>
          <w:b/>
        </w:rPr>
      </w:pPr>
      <w:bookmarkStart w:id="0" w:name="_GoBack"/>
      <w:bookmarkEnd w:id="0"/>
      <w:r w:rsidRPr="000E4B42">
        <w:rPr>
          <w:b/>
        </w:rPr>
        <w:t xml:space="preserve">EXPANDING THE </w:t>
      </w:r>
      <w:r w:rsidR="005877B9">
        <w:rPr>
          <w:b/>
        </w:rPr>
        <w:t xml:space="preserve">ELEMENTAL AND </w:t>
      </w:r>
      <w:r w:rsidRPr="000E4B42">
        <w:rPr>
          <w:b/>
        </w:rPr>
        <w:t xml:space="preserve">ISOTOPIC TOOLBOX </w:t>
      </w:r>
    </w:p>
    <w:p w14:paraId="0734FC5C" w14:textId="77777777" w:rsidR="000E4B42" w:rsidRDefault="000E4B42" w:rsidP="000E4B42">
      <w:pPr>
        <w:spacing w:line="276" w:lineRule="auto"/>
        <w:jc w:val="center"/>
        <w:rPr>
          <w:b/>
        </w:rPr>
      </w:pPr>
      <w:r w:rsidRPr="000E4B42">
        <w:rPr>
          <w:b/>
        </w:rPr>
        <w:t>IN SUPPORT OF THE SUSTAINABLE DEVELOPMENT GOALS</w:t>
      </w:r>
    </w:p>
    <w:p w14:paraId="537A219C" w14:textId="77777777" w:rsidR="000E4B42" w:rsidRPr="00575420" w:rsidRDefault="000E4B42" w:rsidP="000E4B42">
      <w:pPr>
        <w:outlineLvl w:val="0"/>
        <w:rPr>
          <w:color w:val="000000"/>
        </w:rPr>
      </w:pPr>
    </w:p>
    <w:p w14:paraId="624C3F8A" w14:textId="458664F8" w:rsidR="000E4B42" w:rsidRPr="009B2F18" w:rsidRDefault="000E4B42" w:rsidP="000E4B42">
      <w:pPr>
        <w:outlineLvl w:val="0"/>
        <w:rPr>
          <w:color w:val="000000"/>
        </w:rPr>
      </w:pPr>
      <w:proofErr w:type="spellStart"/>
      <w:r w:rsidRPr="009B2F18">
        <w:rPr>
          <w:color w:val="000000"/>
        </w:rPr>
        <w:t>Irrgeher</w:t>
      </w:r>
      <w:proofErr w:type="spellEnd"/>
      <w:r w:rsidRPr="009B2F18">
        <w:rPr>
          <w:color w:val="000000"/>
        </w:rPr>
        <w:t>, J.</w:t>
      </w:r>
      <w:r w:rsidRPr="009B2F18">
        <w:rPr>
          <w:color w:val="000000"/>
          <w:vertAlign w:val="superscript"/>
        </w:rPr>
        <w:t xml:space="preserve"> 1</w:t>
      </w:r>
      <w:r w:rsidR="00476657" w:rsidRPr="009B2F18">
        <w:rPr>
          <w:color w:val="000000"/>
          <w:vertAlign w:val="superscript"/>
        </w:rPr>
        <w:t>,2</w:t>
      </w:r>
      <w:r w:rsidRPr="009B2F18">
        <w:rPr>
          <w:color w:val="000000"/>
        </w:rPr>
        <w:t>*</w:t>
      </w:r>
      <w:r w:rsidR="009B2F18">
        <w:rPr>
          <w:color w:val="000000"/>
        </w:rPr>
        <w:t xml:space="preserve"> &amp; team</w:t>
      </w:r>
    </w:p>
    <w:p w14:paraId="2C124F2B" w14:textId="77777777" w:rsidR="000E4B42" w:rsidRPr="009B2F18" w:rsidRDefault="000E4B42" w:rsidP="000E4B42">
      <w:pPr>
        <w:rPr>
          <w:color w:val="000000"/>
          <w:sz w:val="20"/>
          <w:szCs w:val="20"/>
        </w:rPr>
      </w:pPr>
    </w:p>
    <w:p w14:paraId="222E8114" w14:textId="19A41438" w:rsidR="000E4B42" w:rsidRDefault="000E4B42" w:rsidP="000E4B42">
      <w:pPr>
        <w:rPr>
          <w:color w:val="000000"/>
          <w:sz w:val="20"/>
          <w:szCs w:val="20"/>
        </w:rPr>
      </w:pPr>
      <w:r w:rsidRPr="004B463D">
        <w:rPr>
          <w:color w:val="000000"/>
          <w:sz w:val="20"/>
          <w:szCs w:val="20"/>
        </w:rPr>
        <w:t xml:space="preserve">* </w:t>
      </w:r>
      <w:r w:rsidRPr="004B463D">
        <w:rPr>
          <w:color w:val="000000"/>
          <w:sz w:val="20"/>
          <w:szCs w:val="20"/>
          <w:vertAlign w:val="superscript"/>
        </w:rPr>
        <w:t>1</w:t>
      </w:r>
      <w:r w:rsidRPr="004B463D">
        <w:rPr>
          <w:color w:val="000000"/>
          <w:sz w:val="20"/>
          <w:szCs w:val="20"/>
        </w:rPr>
        <w:t xml:space="preserve"> johanna.irrgeher@unileoben.ac.at, </w:t>
      </w:r>
      <w:proofErr w:type="spellStart"/>
      <w:r w:rsidRPr="004B463D">
        <w:rPr>
          <w:color w:val="000000"/>
          <w:sz w:val="20"/>
          <w:szCs w:val="20"/>
        </w:rPr>
        <w:t>Montanuniversität</w:t>
      </w:r>
      <w:proofErr w:type="spellEnd"/>
      <w:r w:rsidRPr="004B463D">
        <w:rPr>
          <w:color w:val="000000"/>
          <w:sz w:val="20"/>
          <w:szCs w:val="20"/>
        </w:rPr>
        <w:t xml:space="preserve"> </w:t>
      </w:r>
      <w:proofErr w:type="spellStart"/>
      <w:r w:rsidRPr="004B463D">
        <w:rPr>
          <w:color w:val="000000"/>
          <w:sz w:val="20"/>
          <w:szCs w:val="20"/>
        </w:rPr>
        <w:t>Leoben</w:t>
      </w:r>
      <w:proofErr w:type="spellEnd"/>
      <w:r w:rsidRPr="004B463D">
        <w:rPr>
          <w:color w:val="000000"/>
          <w:sz w:val="20"/>
          <w:szCs w:val="20"/>
        </w:rPr>
        <w:t xml:space="preserve">, Chair of General and Analytical Chemistry, 8700 </w:t>
      </w:r>
      <w:proofErr w:type="spellStart"/>
      <w:r w:rsidRPr="004B463D">
        <w:rPr>
          <w:color w:val="000000"/>
          <w:sz w:val="20"/>
          <w:szCs w:val="20"/>
        </w:rPr>
        <w:t>Leoben</w:t>
      </w:r>
      <w:proofErr w:type="spellEnd"/>
      <w:r w:rsidRPr="004B463D">
        <w:rPr>
          <w:color w:val="000000"/>
          <w:sz w:val="20"/>
          <w:szCs w:val="20"/>
        </w:rPr>
        <w:t>, Austria</w:t>
      </w:r>
    </w:p>
    <w:p w14:paraId="4492308E" w14:textId="77777777" w:rsidR="00476657" w:rsidRDefault="00476657" w:rsidP="00476657">
      <w:pPr>
        <w:rPr>
          <w:color w:val="000000"/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>2</w:t>
      </w:r>
      <w:r w:rsidRPr="00931467">
        <w:rPr>
          <w:sz w:val="20"/>
          <w:szCs w:val="20"/>
        </w:rPr>
        <w:t xml:space="preserve"> University of Calgary, </w:t>
      </w:r>
      <w:bookmarkStart w:id="1" w:name="OLE_LINK150"/>
      <w:bookmarkStart w:id="2" w:name="OLE_LINK151"/>
      <w:r w:rsidRPr="00931467">
        <w:rPr>
          <w:sz w:val="20"/>
          <w:szCs w:val="20"/>
        </w:rPr>
        <w:t>Department of Physics and Astronomy</w:t>
      </w:r>
      <w:bookmarkEnd w:id="1"/>
      <w:bookmarkEnd w:id="2"/>
      <w:r w:rsidRPr="00931467">
        <w:rPr>
          <w:sz w:val="20"/>
          <w:szCs w:val="20"/>
        </w:rPr>
        <w:t>, Calgary, Canada</w:t>
      </w:r>
      <w:r w:rsidRPr="00931467">
        <w:rPr>
          <w:color w:val="000000"/>
          <w:sz w:val="20"/>
          <w:szCs w:val="20"/>
          <w:vertAlign w:val="superscript"/>
        </w:rPr>
        <w:t xml:space="preserve"> </w:t>
      </w:r>
    </w:p>
    <w:p w14:paraId="46A860B1" w14:textId="77777777" w:rsidR="00476657" w:rsidRPr="004B463D" w:rsidRDefault="00476657" w:rsidP="000E4B42">
      <w:pPr>
        <w:rPr>
          <w:color w:val="000000"/>
          <w:sz w:val="20"/>
          <w:szCs w:val="20"/>
        </w:rPr>
      </w:pPr>
    </w:p>
    <w:p w14:paraId="05080882" w14:textId="72B03EF9" w:rsidR="000E4B42" w:rsidRDefault="000E4B42" w:rsidP="000E4B42">
      <w:pPr>
        <w:spacing w:line="360" w:lineRule="auto"/>
        <w:jc w:val="both"/>
      </w:pPr>
      <w:r w:rsidRPr="00931467">
        <w:t xml:space="preserve">In this talk, an overview of the potential of modern </w:t>
      </w:r>
      <w:r w:rsidR="009B2F18">
        <w:t>elemental</w:t>
      </w:r>
      <w:r w:rsidR="009D38BA">
        <w:t xml:space="preserve"> and</w:t>
      </w:r>
      <w:r w:rsidR="009B2F18">
        <w:t xml:space="preserve"> </w:t>
      </w:r>
      <w:r w:rsidRPr="00931467">
        <w:t xml:space="preserve">isotopic analysis based on </w:t>
      </w:r>
      <w:r w:rsidR="009B2F18">
        <w:t>(</w:t>
      </w:r>
      <w:r w:rsidRPr="00931467">
        <w:t>MC</w:t>
      </w:r>
      <w:r w:rsidR="009B2F18">
        <w:t>)</w:t>
      </w:r>
      <w:r w:rsidRPr="00931467">
        <w:t>-ICP-(C</w:t>
      </w:r>
      <w:r>
        <w:t>R</w:t>
      </w:r>
      <w:r w:rsidRPr="00931467">
        <w:t>C)-MS in environmental-, geo-, life- and material</w:t>
      </w:r>
      <w:r w:rsidR="00FA6C8B">
        <w:t>s</w:t>
      </w:r>
      <w:r w:rsidRPr="00931467">
        <w:t xml:space="preserve"> sciences will be given</w:t>
      </w:r>
      <w:r>
        <w:t xml:space="preserve"> under consideration of the sustainable development goals (SDGs) as </w:t>
      </w:r>
      <w:r w:rsidRPr="00552B8E">
        <w:t>there are many ways chemists are working to support global sustainable development.</w:t>
      </w:r>
    </w:p>
    <w:p w14:paraId="112B975F" w14:textId="77777777" w:rsidR="005877B9" w:rsidRDefault="005877B9" w:rsidP="005877B9">
      <w:pPr>
        <w:spacing w:line="360" w:lineRule="auto"/>
        <w:jc w:val="both"/>
      </w:pPr>
      <w:r>
        <w:t>With a focus on inorganic mass spectrometry, both recent instrumental developments in ICP-MS will be discussed for elemental as well as isotopic analysis especially emphasizing collision and reaction cell technology in ICP-MS/MS and MC-ICP-MS for elemental and isotopic analysis, respectively.</w:t>
      </w:r>
    </w:p>
    <w:p w14:paraId="5A5EE029" w14:textId="0A3342B4" w:rsidR="002264DA" w:rsidRDefault="002264DA" w:rsidP="000E4B42">
      <w:pPr>
        <w:spacing w:line="360" w:lineRule="auto"/>
        <w:jc w:val="both"/>
        <w:rPr>
          <w:lang w:val="en-GB"/>
        </w:rPr>
      </w:pPr>
      <w:r>
        <w:rPr>
          <w:lang w:val="en-GB"/>
        </w:rPr>
        <w:t>Selected projects dedicated to the EU Green Deal and Zero-Waste initiatives will be presented with a focus on inorganic pollutants and substances, such as technology-critical elements.</w:t>
      </w:r>
    </w:p>
    <w:p w14:paraId="15E5BFEE" w14:textId="0A00DE0E" w:rsidR="000E4B42" w:rsidRPr="00931467" w:rsidRDefault="000E4B42" w:rsidP="000E4B42">
      <w:pPr>
        <w:spacing w:line="360" w:lineRule="auto"/>
        <w:jc w:val="both"/>
      </w:pPr>
      <w:r>
        <w:t>T</w:t>
      </w:r>
      <w:r w:rsidRPr="00931467">
        <w:t xml:space="preserve">he use of </w:t>
      </w:r>
      <w:r w:rsidR="00286F34" w:rsidRPr="00931467">
        <w:t>natural variations of isotopic composition (</w:t>
      </w:r>
      <w:r w:rsidR="00286F34" w:rsidRPr="00931467">
        <w:rPr>
          <w:i/>
        </w:rPr>
        <w:t>e.g.</w:t>
      </w:r>
      <w:r w:rsidR="00286F34" w:rsidRPr="00931467">
        <w:t xml:space="preserve"> of </w:t>
      </w:r>
      <w:proofErr w:type="spellStart"/>
      <w:r w:rsidR="00286F34" w:rsidRPr="00931467">
        <w:t>Sr</w:t>
      </w:r>
      <w:proofErr w:type="spellEnd"/>
      <w:r w:rsidR="00286F34" w:rsidRPr="00931467">
        <w:t>, Ca, Ni</w:t>
      </w:r>
      <w:r w:rsidR="00FE2033">
        <w:t>, Fe</w:t>
      </w:r>
      <w:r w:rsidR="00286F34" w:rsidRPr="00931467">
        <w:t xml:space="preserve">, </w:t>
      </w:r>
      <w:proofErr w:type="spellStart"/>
      <w:r w:rsidR="00286F34" w:rsidRPr="00931467">
        <w:t>Pb</w:t>
      </w:r>
      <w:proofErr w:type="spellEnd"/>
      <w:r w:rsidR="00286F34" w:rsidRPr="00931467">
        <w:t xml:space="preserve">) as proxies to study </w:t>
      </w:r>
      <w:r w:rsidR="00286F34">
        <w:t xml:space="preserve">natural and technological processes or trace </w:t>
      </w:r>
      <w:r w:rsidR="006B5F6A">
        <w:t xml:space="preserve">provenance and migration as well as the application </w:t>
      </w:r>
      <w:r w:rsidR="00FA6C8B">
        <w:t xml:space="preserve">of </w:t>
      </w:r>
      <w:r w:rsidRPr="00931467">
        <w:t>enriched stable isotope tracers (</w:t>
      </w:r>
      <w:r w:rsidRPr="00931467">
        <w:rPr>
          <w:i/>
        </w:rPr>
        <w:t>e.g.</w:t>
      </w:r>
      <w:r w:rsidRPr="00931467">
        <w:t xml:space="preserve"> Sr, Pb, Mg, Ni) will be discussed. The latter approach highlights the importance of data processing based on isotope pattern deconvolution.</w:t>
      </w:r>
    </w:p>
    <w:p w14:paraId="3154257F" w14:textId="244D4C7D" w:rsidR="002264DA" w:rsidRDefault="006B5F6A" w:rsidP="002264DA">
      <w:pPr>
        <w:spacing w:line="360" w:lineRule="auto"/>
        <w:jc w:val="both"/>
      </w:pPr>
      <w:r w:rsidRPr="00931467">
        <w:t xml:space="preserve">The metrological challenges in reliable isotope ratio determination, such as </w:t>
      </w:r>
      <w:r>
        <w:t xml:space="preserve">precision, </w:t>
      </w:r>
      <w:r w:rsidRPr="00931467">
        <w:t xml:space="preserve">contribution of </w:t>
      </w:r>
      <w:r>
        <w:t>back</w:t>
      </w:r>
      <w:r w:rsidR="00476657">
        <w:t>g</w:t>
      </w:r>
      <w:r>
        <w:t>round levels</w:t>
      </w:r>
      <w:r w:rsidRPr="00931467">
        <w:t>, interferences</w:t>
      </w:r>
      <w:r w:rsidR="00FA6C8B">
        <w:t>,</w:t>
      </w:r>
      <w:r w:rsidRPr="00931467">
        <w:t xml:space="preserve"> and instrumental isotopic fractionation, will be discussed on specific examples</w:t>
      </w:r>
      <w:r>
        <w:t xml:space="preserve">. </w:t>
      </w:r>
      <w:r w:rsidRPr="00931467">
        <w:t xml:space="preserve"> </w:t>
      </w:r>
      <w:r w:rsidR="002264DA">
        <w:rPr>
          <w:lang w:val="en-GB"/>
        </w:rPr>
        <w:t>Finally, research achievements in the field of atomic-weight determination and related tasks by the IUPAC Commission on Isotopic Abundances and Atomic Weights (CIAAW) are presented</w:t>
      </w:r>
    </w:p>
    <w:p w14:paraId="2B55A44E" w14:textId="09A270FC" w:rsidR="006B5F6A" w:rsidRPr="00931467" w:rsidRDefault="006B5F6A" w:rsidP="006B5F6A">
      <w:pPr>
        <w:spacing w:line="360" w:lineRule="auto"/>
        <w:jc w:val="both"/>
        <w:rPr>
          <w:strike/>
        </w:rPr>
      </w:pPr>
    </w:p>
    <w:p w14:paraId="4FDC687E" w14:textId="77777777" w:rsidR="009B2F18" w:rsidRDefault="009B2F18" w:rsidP="00581C87">
      <w:pPr>
        <w:spacing w:line="276" w:lineRule="auto"/>
      </w:pPr>
    </w:p>
    <w:p w14:paraId="4FC92B00" w14:textId="4F53C893" w:rsidR="00CE2F56" w:rsidRPr="001E1459" w:rsidRDefault="00CE2F56" w:rsidP="00581C87">
      <w:pPr>
        <w:spacing w:line="276" w:lineRule="auto"/>
      </w:pPr>
      <w:r w:rsidRPr="00476657">
        <w:t>*</w:t>
      </w:r>
      <w:proofErr w:type="spellStart"/>
      <w:r w:rsidR="00F63E2B" w:rsidRPr="00476657">
        <w:t>johanna</w:t>
      </w:r>
      <w:proofErr w:type="spellEnd"/>
      <w:r w:rsidR="00F63E2B" w:rsidRPr="00476657">
        <w:t xml:space="preserve"> irrgeher</w:t>
      </w:r>
      <w:r w:rsidRPr="00476657">
        <w:t>@unileoben.ac.</w:t>
      </w:r>
      <w:r w:rsidRPr="001E1459">
        <w:t>at</w:t>
      </w:r>
    </w:p>
    <w:sectPr w:rsidR="00CE2F56" w:rsidRPr="001E14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CF7A3" w16cex:dateUtc="2022-11-14T16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E6F1081" w16cid:durableId="271CF7A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07"/>
    <w:rsid w:val="000040CD"/>
    <w:rsid w:val="00043650"/>
    <w:rsid w:val="00061E4C"/>
    <w:rsid w:val="000647F5"/>
    <w:rsid w:val="000B6E4A"/>
    <w:rsid w:val="000E4B42"/>
    <w:rsid w:val="000E69E3"/>
    <w:rsid w:val="000F1FC3"/>
    <w:rsid w:val="0010242C"/>
    <w:rsid w:val="001253B7"/>
    <w:rsid w:val="001340A1"/>
    <w:rsid w:val="00160864"/>
    <w:rsid w:val="001769E7"/>
    <w:rsid w:val="001C6BBE"/>
    <w:rsid w:val="001C7E54"/>
    <w:rsid w:val="001E1459"/>
    <w:rsid w:val="0021101E"/>
    <w:rsid w:val="002264DA"/>
    <w:rsid w:val="00286F34"/>
    <w:rsid w:val="00294F5F"/>
    <w:rsid w:val="002C5F8D"/>
    <w:rsid w:val="002E4EE5"/>
    <w:rsid w:val="002E50C2"/>
    <w:rsid w:val="002E5C9A"/>
    <w:rsid w:val="00307612"/>
    <w:rsid w:val="00341C07"/>
    <w:rsid w:val="00360A18"/>
    <w:rsid w:val="003640D5"/>
    <w:rsid w:val="00372BF1"/>
    <w:rsid w:val="003A2B38"/>
    <w:rsid w:val="003A47D8"/>
    <w:rsid w:val="003E4CC9"/>
    <w:rsid w:val="00421716"/>
    <w:rsid w:val="00425334"/>
    <w:rsid w:val="0047409E"/>
    <w:rsid w:val="00476657"/>
    <w:rsid w:val="00477062"/>
    <w:rsid w:val="005005BC"/>
    <w:rsid w:val="005443CD"/>
    <w:rsid w:val="0056446D"/>
    <w:rsid w:val="00575420"/>
    <w:rsid w:val="00581C87"/>
    <w:rsid w:val="005820FE"/>
    <w:rsid w:val="005846E9"/>
    <w:rsid w:val="005877B9"/>
    <w:rsid w:val="005B77AC"/>
    <w:rsid w:val="005C1F01"/>
    <w:rsid w:val="005D6064"/>
    <w:rsid w:val="005E100B"/>
    <w:rsid w:val="00665132"/>
    <w:rsid w:val="00687E87"/>
    <w:rsid w:val="006B5F6A"/>
    <w:rsid w:val="006C6AE6"/>
    <w:rsid w:val="006C6DBB"/>
    <w:rsid w:val="006D5D16"/>
    <w:rsid w:val="006F3130"/>
    <w:rsid w:val="00793B88"/>
    <w:rsid w:val="007B2F11"/>
    <w:rsid w:val="007D0476"/>
    <w:rsid w:val="007F2BB2"/>
    <w:rsid w:val="007F714D"/>
    <w:rsid w:val="0081504A"/>
    <w:rsid w:val="00843817"/>
    <w:rsid w:val="00895202"/>
    <w:rsid w:val="008C6D5E"/>
    <w:rsid w:val="009432C3"/>
    <w:rsid w:val="00947954"/>
    <w:rsid w:val="00984786"/>
    <w:rsid w:val="00992BE4"/>
    <w:rsid w:val="009B2F18"/>
    <w:rsid w:val="009D27A9"/>
    <w:rsid w:val="009D38BA"/>
    <w:rsid w:val="009E42D3"/>
    <w:rsid w:val="009F3228"/>
    <w:rsid w:val="009F6040"/>
    <w:rsid w:val="00A2102F"/>
    <w:rsid w:val="00A56207"/>
    <w:rsid w:val="00AC370A"/>
    <w:rsid w:val="00AF10AC"/>
    <w:rsid w:val="00B22DC9"/>
    <w:rsid w:val="00B32856"/>
    <w:rsid w:val="00B622D2"/>
    <w:rsid w:val="00B9575B"/>
    <w:rsid w:val="00C01CE5"/>
    <w:rsid w:val="00C5744B"/>
    <w:rsid w:val="00CA68BB"/>
    <w:rsid w:val="00CE2F56"/>
    <w:rsid w:val="00CE73DA"/>
    <w:rsid w:val="00CF5EA2"/>
    <w:rsid w:val="00D346E2"/>
    <w:rsid w:val="00D43FD1"/>
    <w:rsid w:val="00D738A3"/>
    <w:rsid w:val="00DA0720"/>
    <w:rsid w:val="00DC5A4A"/>
    <w:rsid w:val="00DD712D"/>
    <w:rsid w:val="00E41F22"/>
    <w:rsid w:val="00E45CAD"/>
    <w:rsid w:val="00E65265"/>
    <w:rsid w:val="00E742CA"/>
    <w:rsid w:val="00E828D4"/>
    <w:rsid w:val="00E91FA2"/>
    <w:rsid w:val="00EB08CB"/>
    <w:rsid w:val="00F0290B"/>
    <w:rsid w:val="00F50B17"/>
    <w:rsid w:val="00F62750"/>
    <w:rsid w:val="00F63E2B"/>
    <w:rsid w:val="00F74C96"/>
    <w:rsid w:val="00F96D4F"/>
    <w:rsid w:val="00FA6C8B"/>
    <w:rsid w:val="00FD3D95"/>
    <w:rsid w:val="00FE2033"/>
    <w:rsid w:val="00FF2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E1DC9"/>
  <w15:chartTrackingRefBased/>
  <w15:docId w15:val="{BE204E8D-A558-45C5-B184-174C43BE7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1C07"/>
  </w:style>
  <w:style w:type="paragraph" w:styleId="berschrift1">
    <w:name w:val="heading 1"/>
    <w:basedOn w:val="Standard"/>
    <w:next w:val="Standard"/>
    <w:link w:val="berschrift1Zchn"/>
    <w:uiPriority w:val="9"/>
    <w:qFormat/>
    <w:rsid w:val="005443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443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443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443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443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443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443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443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443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B77AC"/>
    <w:pPr>
      <w:spacing w:after="0" w:line="240" w:lineRule="auto"/>
    </w:pPr>
    <w:rPr>
      <w:rFonts w:ascii="Calibri" w:eastAsiaTheme="minorEastAsia" w:hAnsi="Calibri" w:cs="Times New Roman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5443C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Char"/>
    <w:uiPriority w:val="99"/>
    <w:rsid w:val="005443CD"/>
    <w:pPr>
      <w:tabs>
        <w:tab w:val="left" w:pos="454"/>
      </w:tabs>
      <w:spacing w:after="0"/>
      <w:ind w:left="454" w:hanging="454"/>
    </w:pPr>
  </w:style>
  <w:style w:type="character" w:customStyle="1" w:styleId="CitaviBibliographyEntryChar">
    <w:name w:val="Citavi Bibliography Entry Char"/>
    <w:basedOn w:val="Absatz-Standardschriftart"/>
    <w:link w:val="CitaviBibliographyEntry"/>
    <w:uiPriority w:val="99"/>
    <w:rsid w:val="005443CD"/>
  </w:style>
  <w:style w:type="paragraph" w:customStyle="1" w:styleId="CitaviBibliographyHeading">
    <w:name w:val="Citavi Bibliography Heading"/>
    <w:basedOn w:val="berschrift1"/>
    <w:link w:val="CitaviBibliographyHeadingChar"/>
    <w:uiPriority w:val="99"/>
    <w:rsid w:val="005443CD"/>
  </w:style>
  <w:style w:type="character" w:customStyle="1" w:styleId="CitaviBibliographyHeadingChar">
    <w:name w:val="Citavi Bibliography Heading Char"/>
    <w:basedOn w:val="Absatz-Standardschriftart"/>
    <w:link w:val="CitaviBibliographyHeading"/>
    <w:uiPriority w:val="99"/>
    <w:rsid w:val="0054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443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Char"/>
    <w:uiPriority w:val="99"/>
    <w:rsid w:val="005443CD"/>
  </w:style>
  <w:style w:type="character" w:customStyle="1" w:styleId="CitaviChapterBibliographyHeadingChar">
    <w:name w:val="Citavi Chapter Bibliography Heading Char"/>
    <w:basedOn w:val="Absatz-Standardschriftart"/>
    <w:link w:val="CitaviChapterBibliographyHeading"/>
    <w:uiPriority w:val="99"/>
    <w:rsid w:val="005443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443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Char"/>
    <w:uiPriority w:val="99"/>
    <w:rsid w:val="005443CD"/>
    <w:pPr>
      <w:outlineLvl w:val="9"/>
    </w:pPr>
  </w:style>
  <w:style w:type="character" w:customStyle="1" w:styleId="CitaviBibliographySubheading1Char">
    <w:name w:val="Citavi Bibliography Subheading 1 Char"/>
    <w:basedOn w:val="Absatz-Standardschriftart"/>
    <w:link w:val="CitaviBibliographySubheading1"/>
    <w:uiPriority w:val="99"/>
    <w:rsid w:val="005443C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  <w:style w:type="paragraph" w:customStyle="1" w:styleId="CitaviBibliographySubheading2">
    <w:name w:val="Citavi Bibliography Subheading 2"/>
    <w:basedOn w:val="berschrift3"/>
    <w:link w:val="CitaviBibliographySubheading2Char"/>
    <w:uiPriority w:val="99"/>
    <w:rsid w:val="005443CD"/>
    <w:pPr>
      <w:outlineLvl w:val="9"/>
    </w:pPr>
  </w:style>
  <w:style w:type="character" w:customStyle="1" w:styleId="CitaviBibliographySubheading2Char">
    <w:name w:val="Citavi Bibliography Subheading 2 Char"/>
    <w:basedOn w:val="Absatz-Standardschriftart"/>
    <w:link w:val="CitaviBibliographySubheading2"/>
    <w:uiPriority w:val="99"/>
    <w:rsid w:val="005443C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443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Char"/>
    <w:uiPriority w:val="99"/>
    <w:rsid w:val="005443CD"/>
    <w:pPr>
      <w:outlineLvl w:val="9"/>
    </w:pPr>
  </w:style>
  <w:style w:type="character" w:customStyle="1" w:styleId="CitaviBibliographySubheading3Char">
    <w:name w:val="Citavi Bibliography Subheading 3 Char"/>
    <w:basedOn w:val="Absatz-Standardschriftart"/>
    <w:link w:val="CitaviBibliographySubheading3"/>
    <w:uiPriority w:val="99"/>
    <w:rsid w:val="005443CD"/>
    <w:rPr>
      <w:rFonts w:asciiTheme="majorHAnsi" w:eastAsiaTheme="majorEastAsia" w:hAnsiTheme="majorHAnsi" w:cstheme="majorBidi"/>
      <w:i/>
      <w:iCs/>
      <w:color w:val="2F5496" w:themeColor="accent1" w:themeShade="BF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443C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Char"/>
    <w:uiPriority w:val="99"/>
    <w:rsid w:val="005443CD"/>
    <w:pPr>
      <w:outlineLvl w:val="9"/>
    </w:pPr>
  </w:style>
  <w:style w:type="character" w:customStyle="1" w:styleId="CitaviBibliographySubheading4Char">
    <w:name w:val="Citavi Bibliography Subheading 4 Char"/>
    <w:basedOn w:val="Absatz-Standardschriftart"/>
    <w:link w:val="CitaviBibliographySubheading4"/>
    <w:uiPriority w:val="99"/>
    <w:rsid w:val="005443CD"/>
    <w:rPr>
      <w:rFonts w:asciiTheme="majorHAnsi" w:eastAsiaTheme="majorEastAsia" w:hAnsiTheme="majorHAnsi" w:cstheme="majorBidi"/>
      <w:color w:val="2F5496" w:themeColor="accent1" w:themeShade="BF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443C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Char"/>
    <w:uiPriority w:val="99"/>
    <w:rsid w:val="005443CD"/>
    <w:pPr>
      <w:outlineLvl w:val="9"/>
    </w:pPr>
  </w:style>
  <w:style w:type="character" w:customStyle="1" w:styleId="CitaviBibliographySubheading5Char">
    <w:name w:val="Citavi Bibliography Subheading 5 Char"/>
    <w:basedOn w:val="Absatz-Standardschriftart"/>
    <w:link w:val="CitaviBibliographySubheading5"/>
    <w:uiPriority w:val="99"/>
    <w:rsid w:val="005443CD"/>
    <w:rPr>
      <w:rFonts w:asciiTheme="majorHAnsi" w:eastAsiaTheme="majorEastAsia" w:hAnsiTheme="majorHAnsi" w:cstheme="majorBidi"/>
      <w:color w:val="1F3763" w:themeColor="accent1" w:themeShade="7F"/>
      <w:lang w:val="en-US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443C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Char"/>
    <w:uiPriority w:val="99"/>
    <w:rsid w:val="005443CD"/>
    <w:pPr>
      <w:outlineLvl w:val="9"/>
    </w:pPr>
  </w:style>
  <w:style w:type="character" w:customStyle="1" w:styleId="CitaviBibliographySubheading6Char">
    <w:name w:val="Citavi Bibliography Subheading 6 Char"/>
    <w:basedOn w:val="Absatz-Standardschriftart"/>
    <w:link w:val="CitaviBibliographySubheading6"/>
    <w:uiPriority w:val="99"/>
    <w:rsid w:val="005443CD"/>
    <w:rPr>
      <w:rFonts w:asciiTheme="majorHAnsi" w:eastAsiaTheme="majorEastAsia" w:hAnsiTheme="majorHAnsi" w:cstheme="majorBidi"/>
      <w:i/>
      <w:iCs/>
      <w:color w:val="1F3763" w:themeColor="accent1" w:themeShade="7F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443C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Char"/>
    <w:uiPriority w:val="99"/>
    <w:rsid w:val="005443CD"/>
    <w:pPr>
      <w:outlineLvl w:val="9"/>
    </w:pPr>
  </w:style>
  <w:style w:type="character" w:customStyle="1" w:styleId="CitaviBibliographySubheading7Char">
    <w:name w:val="Citavi Bibliography Subheading 7 Char"/>
    <w:basedOn w:val="Absatz-Standardschriftart"/>
    <w:link w:val="CitaviBibliographySubheading7"/>
    <w:uiPriority w:val="99"/>
    <w:rsid w:val="005443CD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443C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Char"/>
    <w:uiPriority w:val="99"/>
    <w:rsid w:val="005443CD"/>
    <w:pPr>
      <w:outlineLvl w:val="9"/>
    </w:pPr>
  </w:style>
  <w:style w:type="character" w:customStyle="1" w:styleId="CitaviBibliographySubheading8Char">
    <w:name w:val="Citavi Bibliography Subheading 8 Char"/>
    <w:basedOn w:val="Absatz-Standardschriftart"/>
    <w:link w:val="CitaviBibliographySubheading8"/>
    <w:uiPriority w:val="99"/>
    <w:rsid w:val="00544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443C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ervorhebung">
    <w:name w:val="Emphasis"/>
    <w:basedOn w:val="Absatz-Standardschriftart"/>
    <w:uiPriority w:val="20"/>
    <w:qFormat/>
    <w:rsid w:val="000F1FC3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3F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43FD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43F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3F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3FD1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86F3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86F34"/>
    <w:rPr>
      <w:rFonts w:ascii="Times New Roman" w:hAnsi="Times New Roman" w:cs="Times New Roman"/>
      <w:sz w:val="18"/>
      <w:szCs w:val="18"/>
    </w:rPr>
  </w:style>
  <w:style w:type="paragraph" w:styleId="berarbeitung">
    <w:name w:val="Revision"/>
    <w:hidden/>
    <w:uiPriority w:val="99"/>
    <w:semiHidden/>
    <w:rsid w:val="001340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18/08/relationships/commentsExtensible" Target="commentsExtensi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16/09/relationships/commentsIds" Target="commentsId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1687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Gulnaz Erakovic</dc:creator>
  <cp:keywords/>
  <dc:description/>
  <cp:lastModifiedBy>vincro</cp:lastModifiedBy>
  <cp:revision>2</cp:revision>
  <cp:lastPrinted>2022-11-21T06:49:00Z</cp:lastPrinted>
  <dcterms:created xsi:type="dcterms:W3CDTF">2022-11-21T06:50:00Z</dcterms:created>
  <dcterms:modified xsi:type="dcterms:W3CDTF">2022-11-21T06:50:00Z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CloudProjectKey=r8cg03vvowno1tg0griociky8b07dmsq805m0i2lfmlrb; ProjectName=DGT literature</vt:lpwstr>
  </property>
  <property fmtid="{D5CDD505-2E9C-101B-9397-08002B2CF9AE}" pid="3" name="CitaviDocumentProperty_7">
    <vt:lpwstr>DGT literature</vt:lpwstr>
  </property>
  <property fmtid="{D5CDD505-2E9C-101B-9397-08002B2CF9AE}" pid="4" name="CitaviDocumentProperty_0">
    <vt:lpwstr>0bcb7f71-a2b5-4563-ac06-4c9fa4c95d13</vt:lpwstr>
  </property>
  <property fmtid="{D5CDD505-2E9C-101B-9397-08002B2CF9AE}" pid="5" name="CitaviDocumentProperty_1">
    <vt:lpwstr>6.12.0.0</vt:lpwstr>
  </property>
</Properties>
</file>